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13EA5" w14:textId="77777777" w:rsidR="003677F8" w:rsidRDefault="003677F8" w:rsidP="003677F8">
      <w:pPr>
        <w:spacing w:after="240"/>
        <w:jc w:val="right"/>
      </w:pPr>
      <w:r>
        <w:rPr>
          <w:b/>
        </w:rPr>
        <w:t>Contact:</w:t>
      </w:r>
      <w:r>
        <w:br/>
        <w:t>Sarah Schuch, Communications Officer</w:t>
      </w:r>
      <w:r>
        <w:br/>
        <w:t>Charles Stewart Mott Foundation</w:t>
      </w:r>
      <w:r>
        <w:br/>
        <w:t>Phone: 810-280-7392 Email: sschuch@mott.org</w:t>
      </w:r>
    </w:p>
    <w:p w14:paraId="65213337" w14:textId="77777777" w:rsidR="001D0451" w:rsidRDefault="001D0451" w:rsidP="001D0451">
      <w:pPr>
        <w:spacing w:before="240" w:after="240"/>
        <w:rPr>
          <w:b/>
        </w:rPr>
      </w:pPr>
      <w:r>
        <w:rPr>
          <w:b/>
        </w:rPr>
        <w:t>FOR IMMEDIATE RELEASE</w:t>
      </w:r>
    </w:p>
    <w:p w14:paraId="45B6A0D8" w14:textId="39FDC91F" w:rsidR="001D0451" w:rsidRDefault="00BB0F33" w:rsidP="001D0451">
      <w:pPr>
        <w:spacing w:before="240" w:after="240"/>
        <w:rPr>
          <w:b/>
        </w:rPr>
      </w:pPr>
      <w:r>
        <w:rPr>
          <w:b/>
        </w:rPr>
        <w:t xml:space="preserve">Mott Foundation invites </w:t>
      </w:r>
      <w:r w:rsidR="0057241D">
        <w:rPr>
          <w:b/>
        </w:rPr>
        <w:t xml:space="preserve">Flint residents to vote on how to spend $1 million </w:t>
      </w:r>
      <w:r w:rsidR="009222C5">
        <w:rPr>
          <w:b/>
        </w:rPr>
        <w:br/>
      </w:r>
      <w:r w:rsidR="0057241D">
        <w:rPr>
          <w:b/>
        </w:rPr>
        <w:t>to strengthen neighborhoods</w:t>
      </w:r>
    </w:p>
    <w:p w14:paraId="626652EF" w14:textId="323D67B5" w:rsidR="001A1B2C" w:rsidRDefault="001D0451" w:rsidP="001D0451">
      <w:r>
        <w:t>Flint, Mich</w:t>
      </w:r>
      <w:r w:rsidR="001B4075">
        <w:t>.</w:t>
      </w:r>
      <w:r>
        <w:t xml:space="preserve"> </w:t>
      </w:r>
      <w:r w:rsidR="001B4075">
        <w:t>—</w:t>
      </w:r>
      <w:r>
        <w:t xml:space="preserve"> </w:t>
      </w:r>
      <w:r w:rsidR="00C44FE9">
        <w:t xml:space="preserve">The </w:t>
      </w:r>
      <w:r w:rsidR="007775F5">
        <w:t xml:space="preserve">Flint </w:t>
      </w:r>
      <w:r w:rsidR="00C44FE9">
        <w:t xml:space="preserve">community </w:t>
      </w:r>
      <w:r w:rsidR="00672C34">
        <w:t>ha</w:t>
      </w:r>
      <w:r w:rsidR="00C44FE9">
        <w:t>s</w:t>
      </w:r>
      <w:r w:rsidR="00672C34">
        <w:t xml:space="preserve"> two weeks to</w:t>
      </w:r>
      <w:r w:rsidR="007775F5">
        <w:t xml:space="preserve"> vote on how </w:t>
      </w:r>
      <w:r w:rsidR="001B0BA1">
        <w:t>the</w:t>
      </w:r>
      <w:r w:rsidR="007775F5">
        <w:t xml:space="preserve"> Charles Stewart Mott Foundation</w:t>
      </w:r>
      <w:r w:rsidR="006875A8">
        <w:t xml:space="preserve"> </w:t>
      </w:r>
      <w:r w:rsidR="00130CA9">
        <w:t xml:space="preserve">should </w:t>
      </w:r>
      <w:r w:rsidR="00306411">
        <w:t xml:space="preserve">grant </w:t>
      </w:r>
      <w:r w:rsidR="006875A8">
        <w:t xml:space="preserve">$1 million </w:t>
      </w:r>
      <w:r w:rsidR="00672C34">
        <w:t xml:space="preserve">to support </w:t>
      </w:r>
      <w:r w:rsidR="00F21AC8">
        <w:t xml:space="preserve">residents’ ideas to </w:t>
      </w:r>
      <w:r w:rsidR="00672C34">
        <w:t xml:space="preserve">strengthen </w:t>
      </w:r>
      <w:r w:rsidR="006875A8">
        <w:t xml:space="preserve">the </w:t>
      </w:r>
      <w:r w:rsidR="00672C34">
        <w:t xml:space="preserve">city’s </w:t>
      </w:r>
      <w:r w:rsidR="006875A8">
        <w:t>neighborhoods.</w:t>
      </w:r>
      <w:r w:rsidR="006B0E4B">
        <w:t xml:space="preserve"> </w:t>
      </w:r>
      <w:r w:rsidR="008E124E">
        <w:t xml:space="preserve">Residents can vote online at </w:t>
      </w:r>
      <w:r w:rsidR="00FA4B03" w:rsidRPr="00FA4B03">
        <w:t>focusonflint.org/</w:t>
      </w:r>
      <w:r w:rsidR="00FA4B03">
        <w:t>vote</w:t>
      </w:r>
      <w:r w:rsidR="001A1B2C">
        <w:t xml:space="preserve"> </w:t>
      </w:r>
      <w:r w:rsidR="005F0114">
        <w:t>through</w:t>
      </w:r>
      <w:r w:rsidR="001A1B2C">
        <w:t xml:space="preserve"> Aug. </w:t>
      </w:r>
      <w:r w:rsidR="005F0114">
        <w:t>11</w:t>
      </w:r>
      <w:r w:rsidR="001A1B2C">
        <w:t>.</w:t>
      </w:r>
    </w:p>
    <w:p w14:paraId="5ECD360B" w14:textId="019F1BF7" w:rsidR="00714DF0" w:rsidRDefault="00714DF0" w:rsidP="002E4FD3"/>
    <w:p w14:paraId="5F0A2B0D" w14:textId="348CCDAB" w:rsidR="0080296D" w:rsidRDefault="0089353A" w:rsidP="002E4FD3">
      <w:r>
        <w:t>“</w:t>
      </w:r>
      <w:r w:rsidR="009E797A">
        <w:t xml:space="preserve">When </w:t>
      </w:r>
      <w:r w:rsidR="002D4277">
        <w:t xml:space="preserve">we launched </w:t>
      </w:r>
      <w:r w:rsidR="00F21AC8">
        <w:t>the</w:t>
      </w:r>
      <w:r w:rsidR="00A04788">
        <w:t xml:space="preserve"> </w:t>
      </w:r>
      <w:r w:rsidR="002D4277">
        <w:t>Focus on Flint</w:t>
      </w:r>
      <w:r w:rsidR="00A04788">
        <w:t xml:space="preserve"> initiative</w:t>
      </w:r>
      <w:r w:rsidR="002D4277">
        <w:t xml:space="preserve"> last year, </w:t>
      </w:r>
      <w:r w:rsidR="007242D7">
        <w:t xml:space="preserve">we </w:t>
      </w:r>
      <w:r w:rsidR="00426341">
        <w:t>me</w:t>
      </w:r>
      <w:r w:rsidR="007242D7">
        <w:t>t</w:t>
      </w:r>
      <w:r w:rsidR="00426341">
        <w:t xml:space="preserve"> with residents and </w:t>
      </w:r>
      <w:r w:rsidR="006D41F1">
        <w:t>listen</w:t>
      </w:r>
      <w:r w:rsidR="007242D7">
        <w:t>ed</w:t>
      </w:r>
      <w:r w:rsidR="006D41F1">
        <w:t xml:space="preserve"> to </w:t>
      </w:r>
      <w:r w:rsidR="00426341">
        <w:t xml:space="preserve">their </w:t>
      </w:r>
      <w:r w:rsidR="00987313">
        <w:t xml:space="preserve">concerns and desires </w:t>
      </w:r>
      <w:r w:rsidR="00886BEE">
        <w:t>for the community</w:t>
      </w:r>
      <w:r w:rsidR="00BF3A31">
        <w:t>,</w:t>
      </w:r>
      <w:r w:rsidR="00886BEE">
        <w:t>” said Ridgway White, president and CEO of the Mott Foundation. “</w:t>
      </w:r>
      <w:r w:rsidR="00987313">
        <w:t xml:space="preserve">Strengthening neighborhoods </w:t>
      </w:r>
      <w:r w:rsidR="00772AE5">
        <w:t>emerged as the</w:t>
      </w:r>
      <w:r w:rsidR="00236263">
        <w:t>ir</w:t>
      </w:r>
      <w:r w:rsidR="00987313">
        <w:t xml:space="preserve"> top priority</w:t>
      </w:r>
      <w:r w:rsidR="0074206B">
        <w:t>, and we’re eager to help them do it</w:t>
      </w:r>
      <w:r w:rsidR="00987313">
        <w:t xml:space="preserve">.” </w:t>
      </w:r>
    </w:p>
    <w:p w14:paraId="5E48F73D" w14:textId="3041D1E0" w:rsidR="00B13506" w:rsidRDefault="00B13506" w:rsidP="002E4FD3"/>
    <w:p w14:paraId="4AD9C39E" w14:textId="5ACE2157" w:rsidR="00A04788" w:rsidRDefault="00D2654C" w:rsidP="002E4FD3">
      <w:r>
        <w:t>I</w:t>
      </w:r>
      <w:r w:rsidR="00632B13">
        <w:t>n November</w:t>
      </w:r>
      <w:r w:rsidR="00632B13" w:rsidRPr="00201842">
        <w:t>,</w:t>
      </w:r>
      <w:r w:rsidR="00987313">
        <w:t xml:space="preserve"> Mott announced it would grant up to $1 million to support neighborhood projects and invited</w:t>
      </w:r>
      <w:r>
        <w:t xml:space="preserve"> residents to submit ideas.</w:t>
      </w:r>
      <w:r w:rsidR="00632B13" w:rsidRPr="00201842">
        <w:t xml:space="preserve"> </w:t>
      </w:r>
      <w:r>
        <w:t>M</w:t>
      </w:r>
      <w:r w:rsidR="00632B13" w:rsidRPr="002E4FD3">
        <w:t>ore than 440 people submitted 625 ideas in four categories</w:t>
      </w:r>
      <w:r w:rsidR="009A6787">
        <w:t>:</w:t>
      </w:r>
      <w:r w:rsidR="00632B13" w:rsidRPr="002E4FD3">
        <w:t xml:space="preserve"> </w:t>
      </w:r>
    </w:p>
    <w:p w14:paraId="13ADB448" w14:textId="30E1F820" w:rsidR="00A04788" w:rsidRPr="00D912AB" w:rsidRDefault="00582054" w:rsidP="00EF6731">
      <w:pPr>
        <w:pStyle w:val="ListParagraph"/>
        <w:numPr>
          <w:ilvl w:val="0"/>
          <w:numId w:val="3"/>
        </w:numPr>
      </w:pPr>
      <w:r>
        <w:rPr>
          <w:rFonts w:ascii="Arial" w:hAnsi="Arial" w:cs="Arial"/>
          <w:sz w:val="22"/>
        </w:rPr>
        <w:t>B</w:t>
      </w:r>
      <w:r w:rsidR="00632B13" w:rsidRPr="00EF6731">
        <w:rPr>
          <w:rFonts w:ascii="Arial" w:hAnsi="Arial" w:cs="Arial"/>
          <w:sz w:val="22"/>
        </w:rPr>
        <w:t>eautification/neighborhood cleanup</w:t>
      </w:r>
      <w:r>
        <w:rPr>
          <w:rFonts w:ascii="Arial" w:hAnsi="Arial" w:cs="Arial"/>
          <w:sz w:val="22"/>
        </w:rPr>
        <w:t>.</w:t>
      </w:r>
    </w:p>
    <w:p w14:paraId="27F9AE6D" w14:textId="0FD44260" w:rsidR="00A04788" w:rsidRPr="00D912AB" w:rsidRDefault="00582054" w:rsidP="00EF6731">
      <w:pPr>
        <w:pStyle w:val="ListParagraph"/>
        <w:numPr>
          <w:ilvl w:val="0"/>
          <w:numId w:val="3"/>
        </w:numPr>
      </w:pPr>
      <w:r>
        <w:rPr>
          <w:rFonts w:ascii="Arial" w:hAnsi="Arial" w:cs="Arial"/>
          <w:sz w:val="22"/>
        </w:rPr>
        <w:t>H</w:t>
      </w:r>
      <w:r w:rsidR="00632B13" w:rsidRPr="00EF6731">
        <w:rPr>
          <w:rFonts w:ascii="Arial" w:hAnsi="Arial" w:cs="Arial"/>
          <w:sz w:val="22"/>
        </w:rPr>
        <w:t>ome improvements</w:t>
      </w:r>
      <w:r w:rsidR="00A04788" w:rsidRPr="00EF6731">
        <w:rPr>
          <w:rFonts w:ascii="Arial" w:hAnsi="Arial" w:cs="Arial"/>
          <w:sz w:val="22"/>
        </w:rPr>
        <w:t>.</w:t>
      </w:r>
      <w:r w:rsidR="00632B13" w:rsidRPr="00EF6731">
        <w:rPr>
          <w:rFonts w:ascii="Arial" w:hAnsi="Arial" w:cs="Arial"/>
          <w:sz w:val="22"/>
        </w:rPr>
        <w:t xml:space="preserve"> </w:t>
      </w:r>
    </w:p>
    <w:p w14:paraId="391231B7" w14:textId="5915C430" w:rsidR="004D0ECA" w:rsidRPr="00D912AB" w:rsidRDefault="00582054" w:rsidP="00EF6731">
      <w:pPr>
        <w:pStyle w:val="ListParagraph"/>
        <w:numPr>
          <w:ilvl w:val="0"/>
          <w:numId w:val="3"/>
        </w:numPr>
      </w:pPr>
      <w:r>
        <w:rPr>
          <w:rFonts w:ascii="Arial" w:hAnsi="Arial" w:cs="Arial"/>
          <w:sz w:val="22"/>
        </w:rPr>
        <w:t>D</w:t>
      </w:r>
      <w:r w:rsidR="00632B13" w:rsidRPr="00EF6731">
        <w:rPr>
          <w:rFonts w:ascii="Arial" w:hAnsi="Arial" w:cs="Arial"/>
          <w:sz w:val="22"/>
        </w:rPr>
        <w:t>emolition</w:t>
      </w:r>
      <w:r w:rsidR="004D0ECA" w:rsidRPr="00EF6731">
        <w:rPr>
          <w:rFonts w:ascii="Arial" w:hAnsi="Arial" w:cs="Arial"/>
          <w:sz w:val="22"/>
        </w:rPr>
        <w:t>.</w:t>
      </w:r>
    </w:p>
    <w:p w14:paraId="40BC1524" w14:textId="29C6C43C" w:rsidR="004D0ECA" w:rsidRPr="00D912AB" w:rsidRDefault="00582054" w:rsidP="00EF6731">
      <w:pPr>
        <w:pStyle w:val="ListParagraph"/>
        <w:numPr>
          <w:ilvl w:val="0"/>
          <w:numId w:val="3"/>
        </w:numPr>
      </w:pPr>
      <w:r>
        <w:rPr>
          <w:rFonts w:ascii="Arial" w:hAnsi="Arial" w:cs="Arial"/>
          <w:sz w:val="22"/>
        </w:rPr>
        <w:t>S</w:t>
      </w:r>
      <w:r w:rsidR="00632B13" w:rsidRPr="00EF6731">
        <w:rPr>
          <w:rFonts w:ascii="Arial" w:hAnsi="Arial" w:cs="Arial"/>
          <w:sz w:val="22"/>
        </w:rPr>
        <w:t xml:space="preserve">treetlight and sidewalk repair. </w:t>
      </w:r>
    </w:p>
    <w:p w14:paraId="7FC1F115" w14:textId="77777777" w:rsidR="004D0ECA" w:rsidRDefault="004D0ECA" w:rsidP="002E4FD3"/>
    <w:p w14:paraId="681D5BBC" w14:textId="49630292" w:rsidR="00B13506" w:rsidRDefault="00B13506" w:rsidP="002E4FD3">
      <w:r>
        <w:t>Foundation staff reviewed</w:t>
      </w:r>
      <w:r w:rsidRPr="00201842">
        <w:t xml:space="preserve"> </w:t>
      </w:r>
      <w:r w:rsidR="00236263">
        <w:t xml:space="preserve">all of </w:t>
      </w:r>
      <w:r w:rsidRPr="00201842">
        <w:t xml:space="preserve">the </w:t>
      </w:r>
      <w:r>
        <w:t xml:space="preserve">ideas </w:t>
      </w:r>
      <w:r w:rsidR="001C50F5">
        <w:t xml:space="preserve">submitted </w:t>
      </w:r>
      <w:r w:rsidRPr="00201842">
        <w:t>and</w:t>
      </w:r>
      <w:r w:rsidR="00F04458">
        <w:t>,</w:t>
      </w:r>
      <w:r w:rsidRPr="00201842">
        <w:t xml:space="preserve"> </w:t>
      </w:r>
      <w:r>
        <w:t>from them</w:t>
      </w:r>
      <w:r w:rsidR="00F04458">
        <w:t>,</w:t>
      </w:r>
      <w:r>
        <w:t xml:space="preserve"> </w:t>
      </w:r>
      <w:r w:rsidRPr="00201842">
        <w:t xml:space="preserve">created a list of 70 </w:t>
      </w:r>
      <w:r>
        <w:t xml:space="preserve">potential projects </w:t>
      </w:r>
      <w:r w:rsidRPr="00201842">
        <w:t>to vote on.</w:t>
      </w:r>
      <w:r>
        <w:t xml:space="preserve"> </w:t>
      </w:r>
      <w:r w:rsidR="00955F8B">
        <w:t>Ideas</w:t>
      </w:r>
      <w:r w:rsidR="00A53A29">
        <w:t xml:space="preserve"> </w:t>
      </w:r>
      <w:r w:rsidR="00F04458">
        <w:t>that</w:t>
      </w:r>
      <w:r w:rsidR="00D737AA">
        <w:t xml:space="preserve"> </w:t>
      </w:r>
      <w:r w:rsidR="00893B74">
        <w:t>suggested similar projects</w:t>
      </w:r>
      <w:r w:rsidR="00F04458">
        <w:t xml:space="preserve"> were combined</w:t>
      </w:r>
      <w:r w:rsidR="00242DAB">
        <w:t>,</w:t>
      </w:r>
      <w:r w:rsidR="00893B74">
        <w:t xml:space="preserve"> </w:t>
      </w:r>
      <w:r w:rsidR="00D35FE6">
        <w:t xml:space="preserve">and </w:t>
      </w:r>
      <w:r w:rsidR="00242DAB">
        <w:t xml:space="preserve">those </w:t>
      </w:r>
      <w:r w:rsidR="00D35FE6">
        <w:t xml:space="preserve">that were not related to neighborhood projects </w:t>
      </w:r>
      <w:r w:rsidR="00A56543">
        <w:t xml:space="preserve">or </w:t>
      </w:r>
      <w:r w:rsidR="00D35FE6">
        <w:t>could not be funded by the Foundation were removed.</w:t>
      </w:r>
    </w:p>
    <w:p w14:paraId="0DF35801" w14:textId="4B83C939" w:rsidR="002F3A9D" w:rsidRDefault="002F3A9D" w:rsidP="002E4FD3"/>
    <w:p w14:paraId="19CB65A7" w14:textId="79914E78" w:rsidR="002F3A9D" w:rsidRDefault="002F3A9D" w:rsidP="002E4FD3">
      <w:r>
        <w:t>“We hoped to have more in-person meetings this year for the voting, but the pandemic changed those plans,” White said. “Although we have to ask people to vote online, we’re excited to hear from the community again so we can get money into the neighborhoods to address residents’ priorities.”</w:t>
      </w:r>
    </w:p>
    <w:p w14:paraId="58EB1F4B" w14:textId="4F1C5690" w:rsidR="007B1A83" w:rsidRDefault="007B1A83" w:rsidP="002E4FD3"/>
    <w:p w14:paraId="39605869" w14:textId="77777777" w:rsidR="00F072F0" w:rsidRPr="00F072F0" w:rsidRDefault="00F072F0" w:rsidP="00F072F0">
      <w:r w:rsidRPr="00F072F0">
        <w:t>Here’s how the voting works:</w:t>
      </w:r>
    </w:p>
    <w:p w14:paraId="4E793198" w14:textId="01F6BA5F" w:rsidR="00E7549C" w:rsidRDefault="00E7549C" w:rsidP="00EF6731">
      <w:pPr>
        <w:pStyle w:val="ListParagraph"/>
        <w:numPr>
          <w:ilvl w:val="0"/>
          <w:numId w:val="3"/>
        </w:numPr>
        <w:rPr>
          <w:rFonts w:ascii="Arial" w:hAnsi="Arial" w:cs="Arial"/>
          <w:sz w:val="22"/>
        </w:rPr>
      </w:pPr>
      <w:r>
        <w:rPr>
          <w:rFonts w:ascii="Arial" w:hAnsi="Arial" w:cs="Arial"/>
          <w:sz w:val="22"/>
        </w:rPr>
        <w:t>Go to focusonflint.org/vote.</w:t>
      </w:r>
    </w:p>
    <w:p w14:paraId="402C92A1" w14:textId="402853ED" w:rsidR="00F072F0" w:rsidRPr="006D5EF0" w:rsidRDefault="00E7549C" w:rsidP="00EF6731">
      <w:pPr>
        <w:pStyle w:val="ListParagraph"/>
        <w:numPr>
          <w:ilvl w:val="0"/>
          <w:numId w:val="3"/>
        </w:numPr>
        <w:rPr>
          <w:rFonts w:ascii="Arial" w:hAnsi="Arial" w:cs="Arial"/>
          <w:sz w:val="22"/>
        </w:rPr>
      </w:pPr>
      <w:r>
        <w:rPr>
          <w:rFonts w:ascii="Arial" w:hAnsi="Arial" w:cs="Arial"/>
          <w:sz w:val="22"/>
        </w:rPr>
        <w:t>Select</w:t>
      </w:r>
      <w:r w:rsidR="00F072F0" w:rsidRPr="006D5EF0">
        <w:rPr>
          <w:rFonts w:ascii="Arial" w:hAnsi="Arial" w:cs="Arial"/>
          <w:sz w:val="22"/>
        </w:rPr>
        <w:t xml:space="preserve"> up to 10 projects you’d like to see happen.</w:t>
      </w:r>
    </w:p>
    <w:p w14:paraId="09020634" w14:textId="42DCE4FE" w:rsidR="00F072F0" w:rsidRPr="006D5EF0" w:rsidRDefault="00F072F0" w:rsidP="00EF6731">
      <w:pPr>
        <w:pStyle w:val="ListParagraph"/>
        <w:numPr>
          <w:ilvl w:val="0"/>
          <w:numId w:val="3"/>
        </w:numPr>
        <w:rPr>
          <w:rFonts w:ascii="Arial" w:hAnsi="Arial" w:cs="Arial"/>
          <w:sz w:val="22"/>
        </w:rPr>
      </w:pPr>
      <w:r w:rsidRPr="006D5EF0">
        <w:rPr>
          <w:rFonts w:ascii="Arial" w:hAnsi="Arial" w:cs="Arial"/>
          <w:sz w:val="22"/>
        </w:rPr>
        <w:t xml:space="preserve">You’ll be able to </w:t>
      </w:r>
      <w:r w:rsidR="003C4C21">
        <w:rPr>
          <w:rFonts w:ascii="Arial" w:hAnsi="Arial" w:cs="Arial"/>
          <w:sz w:val="22"/>
        </w:rPr>
        <w:t xml:space="preserve">vote to </w:t>
      </w:r>
      <w:r w:rsidRPr="006D5EF0">
        <w:rPr>
          <w:rFonts w:ascii="Arial" w:hAnsi="Arial" w:cs="Arial"/>
          <w:sz w:val="22"/>
        </w:rPr>
        <w:t xml:space="preserve">give up to $250,000 per project. Beginning with the minimum amount required to complete each project, you can add funds in increments of $5,000. </w:t>
      </w:r>
    </w:p>
    <w:p w14:paraId="2DB4B8F5" w14:textId="2F49CE13" w:rsidR="00F072F0" w:rsidRPr="006D5EF0" w:rsidRDefault="00F072F0" w:rsidP="00EF6731">
      <w:pPr>
        <w:pStyle w:val="ListParagraph"/>
        <w:numPr>
          <w:ilvl w:val="0"/>
          <w:numId w:val="3"/>
        </w:numPr>
        <w:rPr>
          <w:rFonts w:ascii="Arial" w:hAnsi="Arial" w:cs="Arial"/>
          <w:sz w:val="22"/>
        </w:rPr>
      </w:pPr>
      <w:r w:rsidRPr="006D5EF0">
        <w:rPr>
          <w:rFonts w:ascii="Arial" w:hAnsi="Arial" w:cs="Arial"/>
          <w:sz w:val="22"/>
        </w:rPr>
        <w:t xml:space="preserve">Once you </w:t>
      </w:r>
      <w:r w:rsidR="003C4C21">
        <w:rPr>
          <w:rFonts w:ascii="Arial" w:hAnsi="Arial" w:cs="Arial"/>
          <w:sz w:val="22"/>
        </w:rPr>
        <w:t>hit</w:t>
      </w:r>
      <w:r w:rsidR="003C4C21" w:rsidRPr="006D5EF0">
        <w:rPr>
          <w:rFonts w:ascii="Arial" w:hAnsi="Arial" w:cs="Arial"/>
          <w:sz w:val="22"/>
        </w:rPr>
        <w:t xml:space="preserve"> </w:t>
      </w:r>
      <w:r w:rsidRPr="006D5EF0">
        <w:rPr>
          <w:rFonts w:ascii="Arial" w:hAnsi="Arial" w:cs="Arial"/>
          <w:sz w:val="22"/>
        </w:rPr>
        <w:t>$1 million, you can no longer vote for more projects.</w:t>
      </w:r>
    </w:p>
    <w:p w14:paraId="09284E19" w14:textId="0D9054A3" w:rsidR="00F072F0" w:rsidRDefault="00F072F0" w:rsidP="00EF6731">
      <w:pPr>
        <w:pStyle w:val="ListParagraph"/>
        <w:numPr>
          <w:ilvl w:val="0"/>
          <w:numId w:val="3"/>
        </w:numPr>
        <w:rPr>
          <w:rFonts w:ascii="Arial" w:hAnsi="Arial" w:cs="Arial"/>
          <w:sz w:val="22"/>
        </w:rPr>
      </w:pPr>
      <w:r w:rsidRPr="006D5EF0">
        <w:rPr>
          <w:rFonts w:ascii="Arial" w:hAnsi="Arial" w:cs="Arial"/>
          <w:sz w:val="22"/>
        </w:rPr>
        <w:t xml:space="preserve">For example, you </w:t>
      </w:r>
      <w:r w:rsidR="00E92C32">
        <w:rPr>
          <w:rFonts w:ascii="Arial" w:hAnsi="Arial" w:cs="Arial"/>
          <w:sz w:val="22"/>
        </w:rPr>
        <w:t>may</w:t>
      </w:r>
      <w:r w:rsidRPr="006D5EF0">
        <w:rPr>
          <w:rFonts w:ascii="Arial" w:hAnsi="Arial" w:cs="Arial"/>
          <w:sz w:val="22"/>
        </w:rPr>
        <w:t xml:space="preserve"> </w:t>
      </w:r>
      <w:r w:rsidR="00A56543">
        <w:rPr>
          <w:rFonts w:ascii="Arial" w:hAnsi="Arial" w:cs="Arial"/>
          <w:sz w:val="22"/>
        </w:rPr>
        <w:t>vote for</w:t>
      </w:r>
      <w:r w:rsidR="00A56543" w:rsidRPr="006D5EF0">
        <w:rPr>
          <w:rFonts w:ascii="Arial" w:hAnsi="Arial" w:cs="Arial"/>
          <w:sz w:val="22"/>
        </w:rPr>
        <w:t xml:space="preserve"> </w:t>
      </w:r>
      <w:r w:rsidRPr="006D5EF0">
        <w:rPr>
          <w:rFonts w:ascii="Arial" w:hAnsi="Arial" w:cs="Arial"/>
          <w:sz w:val="22"/>
        </w:rPr>
        <w:t>four projects to get $250,000 each, 10 projects to get $100,000 each or another combination to reach $1 million.</w:t>
      </w:r>
    </w:p>
    <w:p w14:paraId="750B9DDF" w14:textId="60EF3970" w:rsidR="00F21AC8" w:rsidRPr="006D5EF0" w:rsidRDefault="00F21AC8" w:rsidP="00EF6731">
      <w:pPr>
        <w:pStyle w:val="ListParagraph"/>
        <w:numPr>
          <w:ilvl w:val="0"/>
          <w:numId w:val="3"/>
        </w:numPr>
        <w:rPr>
          <w:rFonts w:ascii="Arial" w:hAnsi="Arial" w:cs="Arial"/>
          <w:sz w:val="22"/>
        </w:rPr>
      </w:pPr>
      <w:r>
        <w:rPr>
          <w:rFonts w:ascii="Arial" w:hAnsi="Arial" w:cs="Arial"/>
          <w:sz w:val="22"/>
        </w:rPr>
        <w:lastRenderedPageBreak/>
        <w:t xml:space="preserve">Each resident </w:t>
      </w:r>
      <w:r w:rsidR="00E24506">
        <w:rPr>
          <w:rFonts w:ascii="Arial" w:hAnsi="Arial" w:cs="Arial"/>
          <w:sz w:val="22"/>
        </w:rPr>
        <w:t>may</w:t>
      </w:r>
      <w:r>
        <w:rPr>
          <w:rFonts w:ascii="Arial" w:hAnsi="Arial" w:cs="Arial"/>
          <w:sz w:val="22"/>
        </w:rPr>
        <w:t xml:space="preserve"> vote only once.</w:t>
      </w:r>
    </w:p>
    <w:p w14:paraId="690BD2AE" w14:textId="5563906B" w:rsidR="00A06D14" w:rsidRDefault="00A06D14" w:rsidP="002E4FD3"/>
    <w:p w14:paraId="0A827FA1" w14:textId="70CB14B1" w:rsidR="00CE3843" w:rsidRDefault="007F6C9D" w:rsidP="002E4FD3">
      <w:r>
        <w:t xml:space="preserve">The Mott Foundation will look at the top vote-getters and the average dollar amounts residents said each should receive. This will help to determine how many grants will be awarded and the size of each one. The Mott Foundation will then award grants </w:t>
      </w:r>
      <w:r w:rsidR="00465BF0">
        <w:t>—</w:t>
      </w:r>
      <w:r>
        <w:t xml:space="preserve"> $1 million in total </w:t>
      </w:r>
      <w:r w:rsidR="00465BF0">
        <w:t>—</w:t>
      </w:r>
      <w:r>
        <w:t> to local nonprofit organizations to tackle the projects.</w:t>
      </w:r>
    </w:p>
    <w:p w14:paraId="2BDE32EC" w14:textId="77777777" w:rsidR="007F6C9D" w:rsidRDefault="007F6C9D" w:rsidP="002E4FD3"/>
    <w:p w14:paraId="1261C237" w14:textId="2BD74671" w:rsidR="00D665AC" w:rsidRDefault="00C711D0" w:rsidP="001D0451">
      <w:r>
        <w:t xml:space="preserve">Visit </w:t>
      </w:r>
      <w:r w:rsidR="00F81E09" w:rsidRPr="00F81E09">
        <w:t>focusonflint.org/</w:t>
      </w:r>
      <w:r w:rsidR="00F81E09">
        <w:t>vote</w:t>
      </w:r>
      <w:r>
        <w:t xml:space="preserve"> to learn more about the process</w:t>
      </w:r>
      <w:r w:rsidR="00E20889">
        <w:t xml:space="preserve"> and cast your vote</w:t>
      </w:r>
      <w:r>
        <w:t xml:space="preserve">. </w:t>
      </w:r>
    </w:p>
    <w:p w14:paraId="29A9E88B" w14:textId="77777777" w:rsidR="00D37C0E" w:rsidRDefault="00D37C0E" w:rsidP="001D0451"/>
    <w:p w14:paraId="440F4E15" w14:textId="4A248072" w:rsidR="0024788B" w:rsidRPr="00D665AC" w:rsidRDefault="0024788B" w:rsidP="00D665AC">
      <w:pPr>
        <w:pStyle w:val="xmsonormal"/>
        <w:jc w:val="center"/>
        <w:rPr>
          <w:rFonts w:ascii="Arial" w:hAnsi="Arial" w:cs="Arial"/>
        </w:rPr>
      </w:pPr>
      <w:r w:rsidRPr="0024788B">
        <w:rPr>
          <w:rFonts w:ascii="Arial" w:hAnsi="Arial" w:cs="Arial"/>
        </w:rPr>
        <w:t>###</w:t>
      </w:r>
    </w:p>
    <w:sectPr w:rsidR="0024788B" w:rsidRPr="00D66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230D1"/>
    <w:multiLevelType w:val="hybridMultilevel"/>
    <w:tmpl w:val="0270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83B95"/>
    <w:multiLevelType w:val="hybridMultilevel"/>
    <w:tmpl w:val="12B62756"/>
    <w:lvl w:ilvl="0" w:tplc="7D327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97AAD"/>
    <w:multiLevelType w:val="hybridMultilevel"/>
    <w:tmpl w:val="2302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99"/>
    <w:rsid w:val="00052098"/>
    <w:rsid w:val="000C07A8"/>
    <w:rsid w:val="000C2A60"/>
    <w:rsid w:val="000E06B4"/>
    <w:rsid w:val="000E4C21"/>
    <w:rsid w:val="0010792F"/>
    <w:rsid w:val="00116506"/>
    <w:rsid w:val="00130CA9"/>
    <w:rsid w:val="00142269"/>
    <w:rsid w:val="00195C5F"/>
    <w:rsid w:val="001967B3"/>
    <w:rsid w:val="001A1B2C"/>
    <w:rsid w:val="001B0BA1"/>
    <w:rsid w:val="001B4075"/>
    <w:rsid w:val="001C50F5"/>
    <w:rsid w:val="001D0451"/>
    <w:rsid w:val="00205003"/>
    <w:rsid w:val="00226CC9"/>
    <w:rsid w:val="00236263"/>
    <w:rsid w:val="00242DAB"/>
    <w:rsid w:val="0024788B"/>
    <w:rsid w:val="00272F36"/>
    <w:rsid w:val="00273221"/>
    <w:rsid w:val="00282863"/>
    <w:rsid w:val="00287587"/>
    <w:rsid w:val="002B73DF"/>
    <w:rsid w:val="002D4277"/>
    <w:rsid w:val="002D7693"/>
    <w:rsid w:val="002E4FD3"/>
    <w:rsid w:val="002F3A9D"/>
    <w:rsid w:val="00306411"/>
    <w:rsid w:val="00327600"/>
    <w:rsid w:val="003529EA"/>
    <w:rsid w:val="003677F8"/>
    <w:rsid w:val="0038068F"/>
    <w:rsid w:val="00381891"/>
    <w:rsid w:val="003C4C21"/>
    <w:rsid w:val="003D043B"/>
    <w:rsid w:val="003E054C"/>
    <w:rsid w:val="00426341"/>
    <w:rsid w:val="004463F5"/>
    <w:rsid w:val="00465BF0"/>
    <w:rsid w:val="004A0C8E"/>
    <w:rsid w:val="004C4497"/>
    <w:rsid w:val="004D0ECA"/>
    <w:rsid w:val="005238A5"/>
    <w:rsid w:val="0054535F"/>
    <w:rsid w:val="0057241D"/>
    <w:rsid w:val="00582054"/>
    <w:rsid w:val="005F0114"/>
    <w:rsid w:val="00616DBE"/>
    <w:rsid w:val="00620B69"/>
    <w:rsid w:val="00621FAE"/>
    <w:rsid w:val="00623790"/>
    <w:rsid w:val="00632B13"/>
    <w:rsid w:val="00662EC7"/>
    <w:rsid w:val="00672C34"/>
    <w:rsid w:val="00683DC2"/>
    <w:rsid w:val="006875A8"/>
    <w:rsid w:val="006956E6"/>
    <w:rsid w:val="006B0E4B"/>
    <w:rsid w:val="006D41F1"/>
    <w:rsid w:val="006D5EF0"/>
    <w:rsid w:val="006E225C"/>
    <w:rsid w:val="006F50F7"/>
    <w:rsid w:val="00703956"/>
    <w:rsid w:val="00714DF0"/>
    <w:rsid w:val="007242D7"/>
    <w:rsid w:val="0074206B"/>
    <w:rsid w:val="00757999"/>
    <w:rsid w:val="00772AE5"/>
    <w:rsid w:val="007775F5"/>
    <w:rsid w:val="00782299"/>
    <w:rsid w:val="007857BC"/>
    <w:rsid w:val="0079289A"/>
    <w:rsid w:val="007A7EF8"/>
    <w:rsid w:val="007B1A83"/>
    <w:rsid w:val="007C0E4D"/>
    <w:rsid w:val="007F6C9D"/>
    <w:rsid w:val="0080296D"/>
    <w:rsid w:val="00834081"/>
    <w:rsid w:val="008439A9"/>
    <w:rsid w:val="00846E0F"/>
    <w:rsid w:val="00851A6C"/>
    <w:rsid w:val="00886BEE"/>
    <w:rsid w:val="0089353A"/>
    <w:rsid w:val="00893B74"/>
    <w:rsid w:val="008B7C93"/>
    <w:rsid w:val="008C684D"/>
    <w:rsid w:val="008E124E"/>
    <w:rsid w:val="009222C5"/>
    <w:rsid w:val="0093088D"/>
    <w:rsid w:val="009425B4"/>
    <w:rsid w:val="00946A02"/>
    <w:rsid w:val="00955F8B"/>
    <w:rsid w:val="00987313"/>
    <w:rsid w:val="009A6787"/>
    <w:rsid w:val="009A736B"/>
    <w:rsid w:val="009C3527"/>
    <w:rsid w:val="009E797A"/>
    <w:rsid w:val="00A02EB5"/>
    <w:rsid w:val="00A04788"/>
    <w:rsid w:val="00A06D14"/>
    <w:rsid w:val="00A27820"/>
    <w:rsid w:val="00A53A29"/>
    <w:rsid w:val="00A56543"/>
    <w:rsid w:val="00A62E61"/>
    <w:rsid w:val="00A65218"/>
    <w:rsid w:val="00AA3A50"/>
    <w:rsid w:val="00AC0DF6"/>
    <w:rsid w:val="00AD7D45"/>
    <w:rsid w:val="00B10076"/>
    <w:rsid w:val="00B13506"/>
    <w:rsid w:val="00B249CE"/>
    <w:rsid w:val="00B2698D"/>
    <w:rsid w:val="00B27995"/>
    <w:rsid w:val="00B37E2D"/>
    <w:rsid w:val="00B614AC"/>
    <w:rsid w:val="00BA22A1"/>
    <w:rsid w:val="00BA4A9C"/>
    <w:rsid w:val="00BB0F33"/>
    <w:rsid w:val="00BC202D"/>
    <w:rsid w:val="00BF3A31"/>
    <w:rsid w:val="00C44FE9"/>
    <w:rsid w:val="00C522A3"/>
    <w:rsid w:val="00C559AF"/>
    <w:rsid w:val="00C711D0"/>
    <w:rsid w:val="00C8702D"/>
    <w:rsid w:val="00C87541"/>
    <w:rsid w:val="00CD65F4"/>
    <w:rsid w:val="00CE3843"/>
    <w:rsid w:val="00D109AA"/>
    <w:rsid w:val="00D2654C"/>
    <w:rsid w:val="00D34702"/>
    <w:rsid w:val="00D35FE6"/>
    <w:rsid w:val="00D37C0E"/>
    <w:rsid w:val="00D46700"/>
    <w:rsid w:val="00D557C8"/>
    <w:rsid w:val="00D62A38"/>
    <w:rsid w:val="00D665AC"/>
    <w:rsid w:val="00D737AA"/>
    <w:rsid w:val="00D83694"/>
    <w:rsid w:val="00D912AB"/>
    <w:rsid w:val="00DA1C83"/>
    <w:rsid w:val="00DB4C7B"/>
    <w:rsid w:val="00DB75C8"/>
    <w:rsid w:val="00DE157D"/>
    <w:rsid w:val="00E178EB"/>
    <w:rsid w:val="00E20889"/>
    <w:rsid w:val="00E2302F"/>
    <w:rsid w:val="00E24506"/>
    <w:rsid w:val="00E24EB7"/>
    <w:rsid w:val="00E25D11"/>
    <w:rsid w:val="00E373FE"/>
    <w:rsid w:val="00E47052"/>
    <w:rsid w:val="00E53D2E"/>
    <w:rsid w:val="00E70AB3"/>
    <w:rsid w:val="00E7549C"/>
    <w:rsid w:val="00E92C32"/>
    <w:rsid w:val="00EB0681"/>
    <w:rsid w:val="00EF6731"/>
    <w:rsid w:val="00F04458"/>
    <w:rsid w:val="00F072F0"/>
    <w:rsid w:val="00F21AC8"/>
    <w:rsid w:val="00F239E1"/>
    <w:rsid w:val="00F80EC0"/>
    <w:rsid w:val="00F81E09"/>
    <w:rsid w:val="00F837C9"/>
    <w:rsid w:val="00FA4B03"/>
    <w:rsid w:val="00FD0A41"/>
    <w:rsid w:val="00FE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E2C6"/>
  <w15:chartTrackingRefBased/>
  <w15:docId w15:val="{CC270D3D-5973-403D-974F-2C1086C3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51"/>
    <w:pPr>
      <w:spacing w:line="276" w:lineRule="auto"/>
    </w:pPr>
    <w:rPr>
      <w:rFonts w:ascii="Arial" w:eastAsia="Arial" w:hAnsi="Arial" w:cs="Arial"/>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4788B"/>
    <w:pPr>
      <w:spacing w:line="240" w:lineRule="auto"/>
    </w:pPr>
    <w:rPr>
      <w:rFonts w:ascii="Calibri" w:eastAsiaTheme="minorHAnsi" w:hAnsi="Calibri" w:cs="Calibri"/>
      <w:lang w:val="en-US"/>
    </w:rPr>
  </w:style>
  <w:style w:type="paragraph" w:styleId="BalloonText">
    <w:name w:val="Balloon Text"/>
    <w:basedOn w:val="Normal"/>
    <w:link w:val="BalloonTextChar"/>
    <w:uiPriority w:val="99"/>
    <w:semiHidden/>
    <w:unhideWhenUsed/>
    <w:rsid w:val="003E05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54C"/>
    <w:rPr>
      <w:rFonts w:ascii="Segoe UI" w:eastAsia="Arial" w:hAnsi="Segoe UI" w:cs="Segoe UI"/>
      <w:sz w:val="18"/>
      <w:szCs w:val="18"/>
      <w:lang w:val="en"/>
    </w:rPr>
  </w:style>
  <w:style w:type="character" w:styleId="Hyperlink">
    <w:name w:val="Hyperlink"/>
    <w:basedOn w:val="DefaultParagraphFont"/>
    <w:uiPriority w:val="99"/>
    <w:unhideWhenUsed/>
    <w:rsid w:val="003E054C"/>
    <w:rPr>
      <w:color w:val="0000FF"/>
      <w:u w:val="single"/>
    </w:rPr>
  </w:style>
  <w:style w:type="character" w:styleId="CommentReference">
    <w:name w:val="annotation reference"/>
    <w:basedOn w:val="DefaultParagraphFont"/>
    <w:uiPriority w:val="99"/>
    <w:semiHidden/>
    <w:unhideWhenUsed/>
    <w:rsid w:val="003E054C"/>
    <w:rPr>
      <w:sz w:val="16"/>
      <w:szCs w:val="16"/>
    </w:rPr>
  </w:style>
  <w:style w:type="paragraph" w:styleId="CommentText">
    <w:name w:val="annotation text"/>
    <w:basedOn w:val="Normal"/>
    <w:link w:val="CommentTextChar"/>
    <w:uiPriority w:val="99"/>
    <w:semiHidden/>
    <w:unhideWhenUsed/>
    <w:rsid w:val="003E054C"/>
    <w:pPr>
      <w:spacing w:line="240" w:lineRule="auto"/>
    </w:pPr>
    <w:rPr>
      <w:rFonts w:ascii="Times New Roman" w:eastAsiaTheme="minorHAnsi" w:hAnsi="Times New Roman" w:cstheme="minorBidi"/>
      <w:sz w:val="20"/>
      <w:szCs w:val="20"/>
      <w:lang w:val="en-US"/>
    </w:rPr>
  </w:style>
  <w:style w:type="character" w:customStyle="1" w:styleId="CommentTextChar">
    <w:name w:val="Comment Text Char"/>
    <w:basedOn w:val="DefaultParagraphFont"/>
    <w:link w:val="CommentText"/>
    <w:uiPriority w:val="99"/>
    <w:semiHidden/>
    <w:rsid w:val="003E054C"/>
    <w:rPr>
      <w:sz w:val="20"/>
      <w:szCs w:val="20"/>
    </w:rPr>
  </w:style>
  <w:style w:type="paragraph" w:styleId="ListParagraph">
    <w:name w:val="List Paragraph"/>
    <w:basedOn w:val="Normal"/>
    <w:uiPriority w:val="34"/>
    <w:qFormat/>
    <w:rsid w:val="00F072F0"/>
    <w:pPr>
      <w:spacing w:line="240" w:lineRule="auto"/>
      <w:ind w:left="720"/>
      <w:contextualSpacing/>
    </w:pPr>
    <w:rPr>
      <w:rFonts w:ascii="Times New Roman" w:eastAsiaTheme="minorHAnsi" w:hAnsi="Times New Roman" w:cstheme="minorBidi"/>
      <w:sz w:val="24"/>
      <w:lang w:val="en-US"/>
    </w:rPr>
  </w:style>
  <w:style w:type="character" w:styleId="UnresolvedMention">
    <w:name w:val="Unresolved Mention"/>
    <w:basedOn w:val="DefaultParagraphFont"/>
    <w:uiPriority w:val="99"/>
    <w:semiHidden/>
    <w:unhideWhenUsed/>
    <w:rsid w:val="00DB75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80EC0"/>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F80EC0"/>
    <w:rPr>
      <w:rFonts w:ascii="Arial" w:eastAsia="Arial" w:hAnsi="Arial" w:cs="Arial"/>
      <w:b/>
      <w:bCs/>
      <w:sz w:val="20"/>
      <w:szCs w:val="20"/>
      <w:lang w:val="en"/>
    </w:rPr>
  </w:style>
  <w:style w:type="paragraph" w:styleId="Revision">
    <w:name w:val="Revision"/>
    <w:hidden/>
    <w:uiPriority w:val="99"/>
    <w:semiHidden/>
    <w:rsid w:val="00F21AC8"/>
    <w:rPr>
      <w:rFonts w:ascii="Arial" w:eastAsia="Arial" w:hAnsi="Arial" w:cs="Arial"/>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116688">
      <w:bodyDiv w:val="1"/>
      <w:marLeft w:val="0"/>
      <w:marRight w:val="0"/>
      <w:marTop w:val="0"/>
      <w:marBottom w:val="0"/>
      <w:divBdr>
        <w:top w:val="none" w:sz="0" w:space="0" w:color="auto"/>
        <w:left w:val="none" w:sz="0" w:space="0" w:color="auto"/>
        <w:bottom w:val="none" w:sz="0" w:space="0" w:color="auto"/>
        <w:right w:val="none" w:sz="0" w:space="0" w:color="auto"/>
      </w:divBdr>
    </w:div>
    <w:div w:id="14332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535DD5-1A98-47A1-B8A0-F04802D7DFCC}">
  <we:reference id="99f22d10-f29a-4597-9e2e-52154e3cc5c4" version="4.0.18.0" store="EXCatalog" storeType="EXCatalog"/>
  <we:alternateReferences>
    <we:reference id="WA200001494" version="4.0.18.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DAC9694E9799499A8E424BA75BC55B" ma:contentTypeVersion="13" ma:contentTypeDescription="Create a new document." ma:contentTypeScope="" ma:versionID="6555094de8526572a43d447be9959983">
  <xsd:schema xmlns:xsd="http://www.w3.org/2001/XMLSchema" xmlns:xs="http://www.w3.org/2001/XMLSchema" xmlns:p="http://schemas.microsoft.com/office/2006/metadata/properties" xmlns:ns3="2f77ecbe-6170-4ddf-a8ba-4d893d3efb3a" xmlns:ns4="5658ee0c-b7a4-4c4c-a247-f0d8935c299f" targetNamespace="http://schemas.microsoft.com/office/2006/metadata/properties" ma:root="true" ma:fieldsID="ffb946e3ebcc340ce2c6bf97243badc6" ns3:_="" ns4:_="">
    <xsd:import namespace="2f77ecbe-6170-4ddf-a8ba-4d893d3efb3a"/>
    <xsd:import namespace="5658ee0c-b7a4-4c4c-a247-f0d8935c29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ecbe-6170-4ddf-a8ba-4d893d3e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8ee0c-b7a4-4c4c-a247-f0d8935c29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F3AA7-CBF7-4A1A-890D-1592D3FC9C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F89E8-7C32-413C-BC94-DBF45ABF6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ecbe-6170-4ddf-a8ba-4d893d3efb3a"/>
    <ds:schemaRef ds:uri="5658ee0c-b7a4-4c4c-a247-f0d8935c2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5CF99-E211-4506-B747-F91DBDF5DDBB}">
  <ds:schemaRefs>
    <ds:schemaRef ds:uri="http://schemas.microsoft.com/sharepoint/v3/contenttype/forms"/>
  </ds:schemaRefs>
</ds:datastoreItem>
</file>

<file path=customXml/itemProps4.xml><?xml version="1.0" encoding="utf-8"?>
<ds:datastoreItem xmlns:ds="http://schemas.openxmlformats.org/officeDocument/2006/customXml" ds:itemID="{5AF1623B-EBC0-4CB0-B102-F41331E8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SSCHUCH</dc:creator>
  <cp:keywords/>
  <dc:description/>
  <cp:lastModifiedBy>SSCHUCH</cp:lastModifiedBy>
  <cp:revision>5</cp:revision>
  <dcterms:created xsi:type="dcterms:W3CDTF">2020-07-22T20:52:00Z</dcterms:created>
  <dcterms:modified xsi:type="dcterms:W3CDTF">2020-07-27T21:22:00Z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0x010100E6DAC9694E9799499A8E424BA75BC55B</vt:lpwstr>
  </property>
</Properties>
</file>